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  <w:jc w:val="right"/>
      </w:pPr>
      <w:r>
        <w:rPr>
          <w:b w:val="0"/>
          <w:i w:val="0"/>
          <w:sz w:val="21"/>
        </w:rPr>
        <w:t>Nr. ___________ / data ____________</w:t>
      </w:r>
    </w:p>
    <w:p>
      <w:pPr>
        <w:spacing w:after="40"/>
      </w:pPr>
      <w:r>
        <w:rPr>
          <w:b/>
          <w:i w:val="0"/>
        </w:rPr>
        <w:t>Către: Direcția de Sănătate Publică a Județului Neamț</w:t>
      </w:r>
    </w:p>
    <w:p>
      <w:pPr>
        <w:spacing w:after="120"/>
      </w:pPr>
      <w:r>
        <w:rPr>
          <w:b/>
          <w:i w:val="0"/>
        </w:rPr>
        <w:t>Domnule Director Executiv,</w:t>
      </w:r>
    </w:p>
    <w:p>
      <w:pPr>
        <w:spacing w:after="40"/>
        <w:jc w:val="center"/>
      </w:pPr>
      <w:r>
        <w:rPr>
          <w:b/>
          <w:i w:val="0"/>
          <w:sz w:val="26"/>
        </w:rPr>
        <w:t>CERERE</w:t>
      </w:r>
    </w:p>
    <w:p>
      <w:pPr>
        <w:spacing w:after="120"/>
        <w:jc w:val="center"/>
      </w:pPr>
      <w:r>
        <w:rPr>
          <w:b w:val="0"/>
          <w:i w:val="0"/>
        </w:rPr>
        <w:t>pentru modificarea componenței echipei de gardă din centrul de permanență</w:t>
      </w:r>
    </w:p>
    <w:p>
      <w:pPr>
        <w:spacing w:after="120"/>
        <w:jc w:val="both"/>
      </w:pPr>
      <w:r>
        <w:rPr>
          <w:b w:val="0"/>
          <w:i w:val="0"/>
        </w:rPr>
        <w:t>Subsemnatul(a) dr. ______________________________________, medic coordonator al Centrului de permanență fix ______________________________, localitatea ______________________________, str. ______________________________ nr. ____, județul Neamț, solicit modificarea deciziei de înființare a centrului de permanență, începând cu data de ______________, după cum urmează:</w:t>
      </w:r>
    </w:p>
    <w:p>
      <w:pPr>
        <w:spacing w:after="120"/>
        <w:ind w:left="283"/>
      </w:pPr>
      <w:r>
        <w:rPr>
          <w:b w:val="0"/>
          <w:i w:val="0"/>
        </w:rPr>
        <w:t>☐  intrarea în componența echipei de gardă a: ________________________________________________</w:t>
      </w:r>
    </w:p>
    <w:p>
      <w:pPr>
        <w:spacing w:after="120"/>
        <w:ind w:left="283"/>
      </w:pPr>
      <w:r>
        <w:rPr>
          <w:b w:val="0"/>
          <w:i w:val="0"/>
        </w:rPr>
        <w:t>☐  ieșirea din componența echipei de gardă a: ________________________________________________</w:t>
      </w:r>
    </w:p>
    <w:p>
      <w:pPr>
        <w:spacing w:after="120"/>
        <w:ind w:left="283"/>
      </w:pPr>
      <w:r>
        <w:rPr>
          <w:b w:val="0"/>
          <w:i w:val="0"/>
        </w:rPr>
        <w:t>☐  schimbarea medicului coordonator: ________________________________________________________</w:t>
      </w:r>
    </w:p>
    <w:p>
      <w:pPr>
        <w:spacing w:after="80"/>
      </w:pPr>
      <w:r>
        <w:rPr>
          <w:b/>
          <w:i w:val="0"/>
        </w:rPr>
        <w:t>Documente anexate:</w:t>
      </w:r>
    </w:p>
    <w:p>
      <w:pPr>
        <w:spacing w:after="60"/>
        <w:ind w:left="283"/>
        <w:jc w:val="both"/>
      </w:pPr>
      <w:r>
        <w:rPr>
          <w:b w:val="0"/>
          <w:i w:val="0"/>
        </w:rPr>
        <w:t>1. Anexa la convenția de asociere, conform anexei nr. 3 la Ordinul ministrului sănătății nr. 774/2023, cu noua componență a echipelor de gardă, semnată de medicii asociați (reconfigurarea echipelor de gardă).</w:t>
      </w:r>
    </w:p>
    <w:p>
      <w:pPr>
        <w:spacing w:after="60"/>
        <w:ind w:left="283"/>
        <w:jc w:val="both"/>
      </w:pPr>
      <w:r>
        <w:rPr>
          <w:b w:val="0"/>
          <w:i w:val="0"/>
        </w:rPr>
        <w:t>2. Actele personalului medical nou intrat în componența echipelor de gardă:</w:t>
      </w:r>
    </w:p>
    <w:p>
      <w:pPr>
        <w:spacing w:after="60"/>
        <w:ind w:left="680"/>
        <w:jc w:val="both"/>
      </w:pPr>
      <w:r>
        <w:rPr>
          <w:b w:val="0"/>
          <w:i w:val="0"/>
        </w:rPr>
        <w:t>a. certificatul de membru în organizația profesională (medici, respectiv asistenți medicali) și avizul anual emis de aceasta;</w:t>
      </w:r>
    </w:p>
    <w:p>
      <w:pPr>
        <w:spacing w:after="60"/>
        <w:ind w:left="680"/>
        <w:jc w:val="both"/>
      </w:pPr>
      <w:r>
        <w:rPr>
          <w:b w:val="0"/>
          <w:i w:val="0"/>
        </w:rPr>
        <w:t>b. asigurarea de răspundere civilă profesională (malpraxis);</w:t>
      </w:r>
    </w:p>
    <w:p>
      <w:pPr>
        <w:spacing w:after="60"/>
        <w:ind w:left="680"/>
        <w:jc w:val="both"/>
      </w:pPr>
      <w:r>
        <w:rPr>
          <w:b w:val="0"/>
          <w:i w:val="0"/>
        </w:rPr>
        <w:t>c. pentru titularii de cabinete de medicină de familie – certificatul de înregistrare în Registrul unic al cabinetelor medicale;</w:t>
      </w:r>
    </w:p>
    <w:p>
      <w:pPr>
        <w:spacing w:after="60"/>
        <w:ind w:left="680"/>
        <w:jc w:val="both"/>
      </w:pPr>
      <w:r>
        <w:rPr>
          <w:b w:val="0"/>
          <w:i w:val="0"/>
        </w:rPr>
        <w:t>d. contractul de prestări servicii cu C.A.S. Neamț;</w:t>
      </w:r>
    </w:p>
    <w:p>
      <w:pPr>
        <w:spacing w:after="60"/>
        <w:ind w:left="680"/>
        <w:jc w:val="both"/>
      </w:pPr>
      <w:r>
        <w:rPr>
          <w:b w:val="0"/>
          <w:i w:val="0"/>
        </w:rPr>
        <w:t>e. contractul de prestări servicii medicale în cadrul centrului de permanență (medic–asistent, în funcție de echipă, sau între medicul aflat în contract cu C.A.S. și medicul de familie/generalist care nu este titular de cabinet);</w:t>
      </w:r>
    </w:p>
    <w:p>
      <w:pPr>
        <w:spacing w:after="60"/>
        <w:ind w:left="680"/>
        <w:jc w:val="both"/>
      </w:pPr>
      <w:r>
        <w:rPr>
          <w:b w:val="0"/>
          <w:i w:val="0"/>
        </w:rPr>
        <w:t>f. copia actului de identitate;</w:t>
      </w:r>
    </w:p>
    <w:p>
      <w:pPr>
        <w:spacing w:after="60"/>
        <w:ind w:left="680"/>
        <w:jc w:val="both"/>
      </w:pPr>
      <w:r>
        <w:rPr>
          <w:b w:val="0"/>
          <w:i w:val="0"/>
        </w:rPr>
        <w:t>g. cererea de participare sau de încetare a asigurării asistenței medicale în cadrul centrului, pentru medicii asociați (titulari de cabinete).</w:t>
      </w:r>
    </w:p>
    <w:p>
      <w:pPr>
        <w:spacing w:after="60"/>
        <w:ind w:left="283"/>
        <w:jc w:val="both"/>
      </w:pPr>
      <w:r>
        <w:rPr>
          <w:b w:val="0"/>
          <w:i w:val="0"/>
        </w:rPr>
        <w:t>3. Copia procesului-verbal al adunării generale a medicilor din cadrul centrului (în cazul schimbării medicului coordonator).</w:t>
      </w:r>
    </w:p>
    <w:p>
      <w:pPr>
        <w:spacing w:after="60"/>
        <w:ind w:left="283"/>
        <w:jc w:val="both"/>
      </w:pPr>
      <w:r>
        <w:rPr>
          <w:b w:val="0"/>
          <w:i w:val="0"/>
        </w:rPr>
        <w:t>4. Copia autorizației sanitare de funcționare sau a procesului-verbal de inspecție (raport) și copia documentului care dovedește deținerea legală a noului spațiu (în cazul schimbării sediului).</w:t>
      </w:r>
    </w:p>
    <w:p>
      <w:pPr>
        <w:spacing w:after="120"/>
      </w:pPr>
      <w:r>
        <w:rPr>
          <w:b w:val="0"/>
          <w:i w:val="0"/>
        </w:rPr>
      </w:r>
    </w:p>
    <w:p>
      <w:pPr>
        <w:tabs>
          <w:tab w:pos="6236" w:val="left"/>
        </w:tabs>
      </w:pPr>
      <w:r>
        <w:t>Data: ______________</w:t>
        <w:tab/>
        <w:t>Medic coordonator (nume, semnătură): ____________________</w:t>
      </w:r>
    </w:p>
    <w:p>
      <w:pPr>
        <w:spacing w:after="120"/>
      </w:pPr>
      <w:r>
        <w:rPr>
          <w:b w:val="0"/>
          <w:i w:val="0"/>
        </w:rPr>
      </w:r>
    </w:p>
    <w:p>
      <w:pPr>
        <w:spacing w:after="120"/>
        <w:jc w:val="both"/>
      </w:pPr>
      <w:r>
        <w:rPr>
          <w:b w:val="0"/>
          <w:i/>
          <w:sz w:val="21"/>
        </w:rPr>
        <w:t>Cererile se depun până la data de 15 a lunii. Decizia D.S.P.J. Neamț privind modificarea componenței se eliberează începând cu data de 25 a lunii în care a fost depusă cererea, pentru documentațiile complete. Documentele se depun în copie, cu mențiunea „conform cu originalul”.</w:t>
      </w:r>
    </w:p>
    <w:sectPr w:rsidR="00FC693F" w:rsidRPr="0006063C" w:rsidSect="00034616">
      <w:pgSz w:w="12240" w:h="15840"/>
      <w:pgMar w:top="907" w:right="1134" w:bottom="79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